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7DE" w:rsidRPr="00C51ACD" w:rsidRDefault="007837DE" w:rsidP="007837DE">
      <w:pPr>
        <w:pStyle w:val="1"/>
        <w:spacing w:before="0" w:after="0"/>
        <w:rPr>
          <w:rFonts w:ascii="Times New Roman" w:hAnsi="Times New Roman" w:cs="Times New Roman"/>
        </w:rPr>
      </w:pPr>
      <w:bookmarkStart w:id="0" w:name="_GoBack"/>
      <w:bookmarkEnd w:id="0"/>
      <w:r w:rsidRPr="00C51ACD">
        <w:rPr>
          <w:rFonts w:ascii="Times New Roman" w:hAnsi="Times New Roman" w:cs="Times New Roman"/>
        </w:rPr>
        <w:t>План реализации муниципальной программы «</w:t>
      </w:r>
      <w:r>
        <w:rPr>
          <w:rFonts w:ascii="Times New Roman" w:hAnsi="Times New Roman" w:cs="Times New Roman"/>
        </w:rPr>
        <w:t xml:space="preserve">Поддержка казачьего общества </w:t>
      </w:r>
      <w:proofErr w:type="spellStart"/>
      <w:r>
        <w:rPr>
          <w:rFonts w:ascii="Times New Roman" w:hAnsi="Times New Roman" w:cs="Times New Roman"/>
        </w:rPr>
        <w:t>Аксайского</w:t>
      </w:r>
      <w:proofErr w:type="spellEnd"/>
      <w:r>
        <w:rPr>
          <w:rFonts w:ascii="Times New Roman" w:hAnsi="Times New Roman" w:cs="Times New Roman"/>
        </w:rPr>
        <w:t xml:space="preserve"> района» на 2015</w:t>
      </w:r>
      <w:r w:rsidRPr="00C51ACD">
        <w:rPr>
          <w:rFonts w:ascii="Times New Roman" w:hAnsi="Times New Roman" w:cs="Times New Roman"/>
        </w:rPr>
        <w:t xml:space="preserve"> год </w:t>
      </w:r>
    </w:p>
    <w:p w:rsidR="007837DE" w:rsidRPr="00C51ACD" w:rsidRDefault="007837DE" w:rsidP="007837DE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154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8"/>
        <w:gridCol w:w="2394"/>
        <w:gridCol w:w="1998"/>
        <w:gridCol w:w="1418"/>
        <w:gridCol w:w="2410"/>
        <w:gridCol w:w="1134"/>
        <w:gridCol w:w="1276"/>
        <w:gridCol w:w="1276"/>
        <w:gridCol w:w="1276"/>
        <w:gridCol w:w="1276"/>
      </w:tblGrid>
      <w:tr w:rsidR="007837DE" w:rsidRPr="00BB0082" w:rsidTr="0022744C">
        <w:tc>
          <w:tcPr>
            <w:tcW w:w="100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Наименование подпрограммы, основного мероприятия, контрольного события программы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 xml:space="preserve">ответственный исполнитель (заместитель руководителя СП; </w:t>
            </w:r>
            <w:proofErr w:type="gramStart"/>
            <w:r w:rsidRPr="00BB0082">
              <w:rPr>
                <w:rFonts w:ascii="Times New Roman" w:hAnsi="Times New Roman" w:cs="Times New Roman"/>
              </w:rPr>
              <w:t>О(</w:t>
            </w:r>
            <w:proofErr w:type="gramEnd"/>
            <w:r w:rsidRPr="00BB0082">
              <w:rPr>
                <w:rFonts w:ascii="Times New Roman" w:hAnsi="Times New Roman" w:cs="Times New Roman"/>
              </w:rPr>
              <w:t>Ф)О/ФИО)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срок реализации (дата)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Ожидаемый результат (краткое описание)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Объем ресурсного обеспечения</w:t>
            </w:r>
            <w:hyperlink r:id="rId5" w:anchor="sub_9111" w:history="1"/>
            <w:r>
              <w:rPr>
                <w:rStyle w:val="a5"/>
              </w:rPr>
              <w:t xml:space="preserve">  </w:t>
            </w:r>
            <w:r w:rsidRPr="00BB0082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7837DE" w:rsidRPr="00BB0082" w:rsidTr="0022744C">
        <w:tc>
          <w:tcPr>
            <w:tcW w:w="10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DE" w:rsidRPr="00BB0082" w:rsidRDefault="007837DE" w:rsidP="002274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DE" w:rsidRPr="00BB0082" w:rsidRDefault="007837DE" w:rsidP="002274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DE" w:rsidRPr="00BB0082" w:rsidRDefault="007837DE" w:rsidP="002274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DE" w:rsidRPr="00BB0082" w:rsidRDefault="007837DE" w:rsidP="002274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внебюджетные фонды</w:t>
            </w:r>
          </w:p>
        </w:tc>
      </w:tr>
      <w:tr w:rsidR="007837DE" w:rsidRPr="00BB0082" w:rsidTr="0022744C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7DE" w:rsidRPr="00BB0082" w:rsidRDefault="007837DE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10</w:t>
            </w:r>
          </w:p>
        </w:tc>
      </w:tr>
      <w:tr w:rsidR="007837DE" w:rsidRPr="00BB0082" w:rsidTr="0022744C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4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jc w:val="both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  <w:bCs/>
              </w:rPr>
              <w:t>Подпрограмма 1. «</w:t>
            </w:r>
            <w:r>
              <w:rPr>
                <w:rFonts w:ascii="Times New Roman" w:hAnsi="Times New Roman" w:cs="Times New Roman"/>
                <w:bCs/>
              </w:rPr>
              <w:t>Создание условий для привлечения членов казачьего общества к несению государственной и иной службы</w:t>
            </w:r>
            <w:r w:rsidRPr="00C51ACD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4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7837D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условий для развития государственной и иной службы казачества </w:t>
            </w:r>
            <w:proofErr w:type="gramStart"/>
            <w:r>
              <w:rPr>
                <w:rFonts w:ascii="Times New Roman" w:hAnsi="Times New Roman" w:cs="Times New Roman"/>
              </w:rPr>
              <w:t>га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территории </w:t>
            </w:r>
            <w:proofErr w:type="spellStart"/>
            <w:r>
              <w:rPr>
                <w:rFonts w:ascii="Times New Roman" w:hAnsi="Times New Roman" w:cs="Times New Roman"/>
              </w:rPr>
              <w:t>Аксайского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837DE" w:rsidRPr="00BB0082" w:rsidTr="0022744C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4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jc w:val="both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  <w:lang w:eastAsia="ar-SA"/>
              </w:rPr>
              <w:t xml:space="preserve">Основное мероприятие 1.1. </w:t>
            </w:r>
            <w:r>
              <w:rPr>
                <w:rFonts w:ascii="Times New Roman" w:hAnsi="Times New Roman" w:cs="Times New Roman"/>
                <w:lang w:eastAsia="ar-SA"/>
              </w:rPr>
              <w:t>Привлечение членов казачьего общества к несению государственной и иной службы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C51ACD" w:rsidRDefault="007837DE" w:rsidP="007837DE">
            <w:pPr>
              <w:jc w:val="both"/>
              <w:rPr>
                <w:rFonts w:ascii="Times New Roman" w:hAnsi="Times New Roman" w:cs="Times New Roman"/>
                <w:kern w:val="1"/>
              </w:rPr>
            </w:pPr>
            <w:r w:rsidRPr="00C51ACD">
              <w:rPr>
                <w:rFonts w:ascii="Times New Roman" w:hAnsi="Times New Roman" w:cs="Times New Roman"/>
                <w:kern w:val="1"/>
              </w:rPr>
              <w:t>1.</w:t>
            </w:r>
            <w:r>
              <w:rPr>
                <w:rFonts w:ascii="Times New Roman" w:hAnsi="Times New Roman" w:cs="Times New Roman"/>
                <w:kern w:val="1"/>
              </w:rPr>
              <w:t xml:space="preserve">Увеличение числа членов казачьего общества, задействованных в решении важнейших социальных, экономических проблем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Аксайского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 xml:space="preserve"> района</w:t>
            </w:r>
            <w:r w:rsidRPr="00C51ACD">
              <w:rPr>
                <w:rFonts w:ascii="Times New Roman" w:hAnsi="Times New Roman" w:cs="Times New Roman"/>
                <w:kern w:val="1"/>
              </w:rPr>
              <w:t>.</w:t>
            </w:r>
          </w:p>
          <w:p w:rsidR="007837DE" w:rsidRPr="00C51ACD" w:rsidRDefault="007837DE" w:rsidP="007837DE">
            <w:pPr>
              <w:jc w:val="both"/>
              <w:rPr>
                <w:rFonts w:ascii="Times New Roman" w:hAnsi="Times New Roman" w:cs="Times New Roman"/>
                <w:kern w:val="1"/>
              </w:rPr>
            </w:pPr>
            <w:r w:rsidRPr="00C51ACD">
              <w:rPr>
                <w:rFonts w:ascii="Times New Roman" w:hAnsi="Times New Roman" w:cs="Times New Roman"/>
                <w:kern w:val="1"/>
              </w:rPr>
              <w:t>2.</w:t>
            </w:r>
            <w:r>
              <w:rPr>
                <w:rFonts w:ascii="Times New Roman" w:hAnsi="Times New Roman" w:cs="Times New Roman"/>
                <w:kern w:val="1"/>
              </w:rPr>
              <w:t>Сохранение этнической идентичности казачьего населения района</w:t>
            </w:r>
            <w:r w:rsidRPr="00C51ACD">
              <w:rPr>
                <w:rFonts w:ascii="Times New Roman" w:hAnsi="Times New Roman" w:cs="Times New Roman"/>
                <w:kern w:val="1"/>
              </w:rPr>
              <w:t>.</w:t>
            </w:r>
          </w:p>
          <w:p w:rsidR="007837DE" w:rsidRPr="00BB0082" w:rsidRDefault="007837DE" w:rsidP="007837D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  <w:kern w:val="1"/>
              </w:rPr>
              <w:t xml:space="preserve">3. </w:t>
            </w:r>
            <w:r>
              <w:rPr>
                <w:rFonts w:ascii="Times New Roman" w:hAnsi="Times New Roman" w:cs="Times New Roman"/>
                <w:kern w:val="1"/>
              </w:rPr>
              <w:t xml:space="preserve">Расширение перечня видов деятельности казачьих дружин в рамках </w:t>
            </w:r>
            <w:r>
              <w:rPr>
                <w:rFonts w:ascii="Times New Roman" w:hAnsi="Times New Roman" w:cs="Times New Roman"/>
                <w:kern w:val="1"/>
              </w:rPr>
              <w:lastRenderedPageBreak/>
              <w:t>установленных полномочий Ростовской области и муниципальных образований.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7324,9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7DE" w:rsidRPr="00BB0082" w:rsidRDefault="007837DE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7837DE" w:rsidRPr="00BB0082" w:rsidTr="0022744C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4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jc w:val="both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Подпрограмма 2. «</w:t>
            </w:r>
            <w:r>
              <w:rPr>
                <w:rFonts w:ascii="Times New Roman" w:hAnsi="Times New Roman" w:cs="Times New Roman"/>
              </w:rPr>
              <w:t>Развитие казачьего самодеятельного народного творчества</w:t>
            </w:r>
            <w:r w:rsidRPr="00C51A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4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7837D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преемственности традиционной народной казачьей культуры, поддержка проведения культурных мероприятий в области сохранения и развития казачьей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837DE" w:rsidRPr="00BB0082" w:rsidTr="0022744C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4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jc w:val="both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 xml:space="preserve">Основное мероприятие 2.1. </w:t>
            </w:r>
            <w:r>
              <w:rPr>
                <w:rFonts w:ascii="Times New Roman" w:hAnsi="Times New Roman" w:cs="Times New Roman"/>
              </w:rPr>
              <w:t>Мероприятия по возрождению культуры казачества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B91868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C51ACD" w:rsidRDefault="007837DE" w:rsidP="007837DE">
            <w:pPr>
              <w:jc w:val="both"/>
              <w:rPr>
                <w:rFonts w:ascii="Times New Roman" w:hAnsi="Times New Roman" w:cs="Times New Roman"/>
                <w:kern w:val="1"/>
              </w:rPr>
            </w:pPr>
            <w:r w:rsidRPr="00C51ACD">
              <w:rPr>
                <w:rFonts w:ascii="Times New Roman" w:hAnsi="Times New Roman" w:cs="Times New Roman"/>
                <w:kern w:val="1"/>
              </w:rPr>
              <w:t>1. </w:t>
            </w:r>
            <w:r>
              <w:rPr>
                <w:rFonts w:ascii="Times New Roman" w:hAnsi="Times New Roman" w:cs="Times New Roman"/>
                <w:kern w:val="1"/>
              </w:rPr>
              <w:t xml:space="preserve">Увеличение количества жителей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Аксайского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 xml:space="preserve"> района, участвующих в культурных мероприятиях</w:t>
            </w:r>
            <w:r w:rsidRPr="00C51ACD">
              <w:rPr>
                <w:rFonts w:ascii="Times New Roman" w:hAnsi="Times New Roman" w:cs="Times New Roman"/>
                <w:kern w:val="1"/>
              </w:rPr>
              <w:t>.</w:t>
            </w:r>
          </w:p>
          <w:p w:rsidR="007837DE" w:rsidRPr="00C51ACD" w:rsidRDefault="007837DE" w:rsidP="007837DE">
            <w:pPr>
              <w:pStyle w:val="a4"/>
              <w:jc w:val="both"/>
              <w:rPr>
                <w:rFonts w:ascii="Times New Roman" w:hAnsi="Times New Roman" w:cs="Times New Roman"/>
                <w:kern w:val="1"/>
              </w:rPr>
            </w:pPr>
            <w:r w:rsidRPr="00C51ACD">
              <w:rPr>
                <w:rFonts w:ascii="Times New Roman" w:hAnsi="Times New Roman" w:cs="Times New Roman"/>
                <w:kern w:val="1"/>
              </w:rPr>
              <w:t>2. </w:t>
            </w:r>
            <w:r>
              <w:rPr>
                <w:rFonts w:ascii="Times New Roman" w:hAnsi="Times New Roman" w:cs="Times New Roman"/>
                <w:kern w:val="1"/>
              </w:rPr>
              <w:t>Увеличение посещений населением района мероприятий, связанных с самодеятельным народным творчеством</w:t>
            </w:r>
            <w:r w:rsidRPr="00C51ACD">
              <w:rPr>
                <w:rFonts w:ascii="Times New Roman" w:hAnsi="Times New Roman" w:cs="Times New Roman"/>
                <w:kern w:val="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DE" w:rsidRPr="00BB0082" w:rsidRDefault="007837DE" w:rsidP="0022744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7DE" w:rsidRPr="00BB0082" w:rsidRDefault="007837DE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7837DE" w:rsidRDefault="007837DE" w:rsidP="007837DE">
      <w:pPr>
        <w:rPr>
          <w:rFonts w:ascii="Times New Roman" w:hAnsi="Times New Roman" w:cs="Times New Roman"/>
        </w:rPr>
      </w:pPr>
    </w:p>
    <w:p w:rsidR="007837DE" w:rsidRDefault="007837DE" w:rsidP="007837DE">
      <w:pPr>
        <w:rPr>
          <w:rFonts w:ascii="Times New Roman" w:hAnsi="Times New Roman" w:cs="Times New Roman"/>
        </w:rPr>
      </w:pPr>
    </w:p>
    <w:p w:rsidR="007837DE" w:rsidRPr="00C51ACD" w:rsidRDefault="007837DE" w:rsidP="007837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организационно-протокольного отдела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О.А. </w:t>
      </w:r>
      <w:proofErr w:type="spellStart"/>
      <w:r>
        <w:rPr>
          <w:rFonts w:ascii="Times New Roman" w:hAnsi="Times New Roman" w:cs="Times New Roman"/>
        </w:rPr>
        <w:t>Лобаченко</w:t>
      </w:r>
      <w:proofErr w:type="spellEnd"/>
    </w:p>
    <w:p w:rsidR="003743EE" w:rsidRDefault="003743EE"/>
    <w:sectPr w:rsidR="003743EE" w:rsidSect="000201B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7DE"/>
    <w:rsid w:val="003743EE"/>
    <w:rsid w:val="007837DE"/>
    <w:rsid w:val="00B91868"/>
    <w:rsid w:val="00D9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7DE"/>
    <w:p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37D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837DE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7837DE"/>
  </w:style>
  <w:style w:type="character" w:customStyle="1" w:styleId="a5">
    <w:name w:val="Гипертекстовая ссылка"/>
    <w:basedOn w:val="a0"/>
    <w:uiPriority w:val="99"/>
    <w:rsid w:val="007837DE"/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7DE"/>
    <w:p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37D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837DE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7837DE"/>
  </w:style>
  <w:style w:type="character" w:customStyle="1" w:styleId="a5">
    <w:name w:val="Гипертекстовая ссылка"/>
    <w:basedOn w:val="a0"/>
    <w:uiPriority w:val="99"/>
    <w:rsid w:val="007837DE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Imango\Desktop\&#1087;&#1086;&#1089;&#1090;&#1072;&#1085;&#1086;&#1074;&#1083;&#1077;&#1085;&#1080;&#1103;\&#1085;&#1086;&#1074;&#1072;&#1103;%20&#1087;&#1088;&#1086;&#1075;&#1088;&#1072;&#1084;&#1084;&#1072;\&#1055;&#1088;&#1080;&#1082;&#1072;&#1079;%20&#1052;&#1080;&#1085;&#1080;&#1089;&#1090;&#1077;&#1088;&#1089;&#1090;&#1074;&#1072;%20&#1101;&#1082;&#1086;&#1085;&#1086;&#1084;&#1080;&#1095;&#1077;&#1089;&#1082;&#1086;&#1075;&#1086;%20&#1088;&#1072;&#1079;&#1074;&#1080;&#1090;&#1080;&#1103;%20&#1056;&#1060;%20&#1086;&#1090;%2026%20&#1076;&#1077;&#1082;&#1072;&#1073;&#1088;&#1103;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2015-08-20T04:47:00Z</cp:lastPrinted>
  <dcterms:created xsi:type="dcterms:W3CDTF">2015-08-19T13:01:00Z</dcterms:created>
  <dcterms:modified xsi:type="dcterms:W3CDTF">2015-08-20T05:31:00Z</dcterms:modified>
</cp:coreProperties>
</file>